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8496"/>
        <w:gridCol w:w="2160"/>
      </w:tblGrid>
      <w:tr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r>
              <w:rPr>
                <w:rFonts w:ascii="Arial" w:hAnsi="Arial"/>
                <w:b/>
                <w:color w:val="0B1B3A"/>
                <w:sz w:val="36"/>
              </w:rPr>
              <w:t>Test Plan Template</w:t>
            </w:r>
          </w:p>
          <w:p>
            <w:r>
              <w:rPr>
                <w:rFonts w:ascii="Arial" w:hAnsi="Arial"/>
                <w:color w:val="4B5563"/>
                <w:sz w:val="17"/>
              </w:rPr>
              <w:t>LockwoodSTEM template for planning repeatable engineering tests before collecting data.</w:t>
            </w:r>
          </w:p>
        </w:tc>
        <w:tc>
          <w:tcPr>
            <w:tcW w:type="dxa" w:w="5328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>
            <w:pPr>
              <w:jc w:val="right"/>
            </w:pPr>
            <w:r>
              <w:rPr>
                <w:rFonts w:ascii="Arial" w:hAnsi="Arial"/>
                <w:b/>
                <w:color w:val="0B1B3A"/>
                <w:sz w:val="18"/>
              </w:rPr>
              <w:t>LOCKWOODSTEM</w:t>
            </w:r>
          </w:p>
          <w:p>
            <w:pPr>
              <w:jc w:val="right"/>
            </w:pPr>
            <w:r>
              <w:rPr>
                <w:rFonts w:ascii="Arial" w:hAnsi="Arial"/>
                <w:color w:val="6B7280"/>
                <w:sz w:val="16"/>
              </w:rPr>
              <w:t>LS-TMP-014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D6A23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  <w:insideH w:val="single" w:sz="0" w:space="0" w:color="FFFFFF"/>
              <w:insideV w:val="single" w:sz="0" w:space="0" w:color="FFFFFF"/>
            </w:tcBorders>
          </w:tcPr>
          <w:p/>
        </w:tc>
      </w:tr>
    </w:tbl>
    <w:p>
      <w:pPr>
        <w:spacing w:after="4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2664"/>
        <w:gridCol w:w="2664"/>
        <w:gridCol w:w="2664"/>
        <w:gridCol w:w="2664"/>
      </w:tblGrid>
      <w:tr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Test Name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Project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Team / Student</w:t>
            </w:r>
          </w:p>
        </w:tc>
        <w:tc>
          <w:tcPr>
            <w:tcW w:type="dxa" w:w="2664"/>
            <w:shd w:fill="0B1B3A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>
              <w:rPr>
                <w:b/>
                <w:color w:val="FFFFFF"/>
                <w:sz w:val="16"/>
              </w:rPr>
              <w:t>Date</w:t>
            </w:r>
          </w:p>
        </w:tc>
      </w:tr>
      <w:tr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  <w:tc>
          <w:tcPr>
            <w:tcW w:type="dxa" w:w="2664"/>
            <w:shd w:fill="FFFFFF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Test Question / Purpose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3552"/>
        <w:gridCol w:w="3552"/>
        <w:gridCol w:w="3552"/>
      </w:tblGrid>
      <w:tr>
        <w:tc>
          <w:tcPr>
            <w:tcW w:type="dxa" w:w="3552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6"/>
              </w:rPr>
              <w:t>Independent Variable</w:t>
            </w:r>
          </w:p>
        </w:tc>
        <w:tc>
          <w:tcPr>
            <w:tcW w:type="dxa" w:w="3552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6"/>
              </w:rPr>
              <w:t>Dependent Variable</w:t>
            </w:r>
          </w:p>
        </w:tc>
        <w:tc>
          <w:tcPr>
            <w:tcW w:type="dxa" w:w="3552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6"/>
              </w:rPr>
              <w:t>Controlled Variables</w:t>
            </w:r>
          </w:p>
        </w:tc>
      </w:tr>
      <w:tr>
        <w:tc>
          <w:tcPr>
            <w:tcW w:type="dxa" w:w="3552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</w:tc>
        <w:tc>
          <w:tcPr>
            <w:tcW w:type="dxa" w:w="3552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</w:tc>
        <w:tc>
          <w:tcPr>
            <w:tcW w:type="dxa" w:w="3552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Materials / Setup / Safety Notes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Procedure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  <w:p/>
          <w:p/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656"/>
      </w:tblGrid>
      <w:tr>
        <w:tc>
          <w:tcPr>
            <w:tcW w:type="dxa" w:w="10656"/>
            <w:shd w:fill="0B1B3A"/>
            <w:tcBorders>
              <w:top w:val="single" w:sz="6" w:space="0" w:color="0B1B3A"/>
              <w:left w:val="single" w:sz="6" w:space="0" w:color="0B1B3A"/>
              <w:bottom w:val="single" w:sz="6" w:space="0" w:color="0B1B3A"/>
              <w:right w:val="single" w:sz="6" w:space="0" w:color="0B1B3A"/>
              <w:insideH w:val="single" w:sz="6" w:space="0" w:color="0B1B3A"/>
              <w:insideV w:val="single" w:sz="6" w:space="0" w:color="0B1B3A"/>
            </w:tcBorders>
          </w:tcPr>
          <w:p>
            <w:r>
              <w:rPr>
                <w:b/>
                <w:color w:val="FFFFFF"/>
                <w:sz w:val="18"/>
              </w:rPr>
              <w:t>Data to Collect and Success Criteria</w:t>
            </w:r>
          </w:p>
        </w:tc>
      </w:tr>
      <w:tr>
        <w:tc>
          <w:tcPr>
            <w:tcW w:type="dxa" w:w="10656"/>
            <w:shd w:fill="F8FAFC"/>
            <w:tcBorders>
              <w:top w:val="single" w:sz="6" w:space="0" w:color="AAB3C2"/>
              <w:left w:val="single" w:sz="6" w:space="0" w:color="AAB3C2"/>
              <w:bottom w:val="single" w:sz="6" w:space="0" w:color="AAB3C2"/>
              <w:right w:val="single" w:sz="6" w:space="0" w:color="AAB3C2"/>
              <w:insideH w:val="single" w:sz="6" w:space="0" w:color="AAB3C2"/>
              <w:insideV w:val="single" w:sz="6" w:space="0" w:color="AAB3C2"/>
            </w:tcBorders>
          </w:tcPr>
          <w:p>
            <w:r/>
          </w:p>
          <w:p/>
          <w:p/>
        </w:tc>
      </w:tr>
    </w:tbl>
    <w:sectPr w:rsidR="00FC693F" w:rsidRPr="0006063C" w:rsidSect="00034616">
      <w:footerReference w:type="default" r:id="rId9"/>
      <w:pgSz w:w="12240" w:h="15840"/>
      <w:pgMar w:top="648" w:right="792" w:bottom="648" w:left="79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ptos" w:hAnsi="Aptos" w:eastAsia="Aptos"/>
        <w:sz w:val="16"/>
        <w:color w:val="475569"/>
      </w:rPr>
      <w:t>LOCKWOODSTEM | Student Engineering Hub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B1B3A"/>
      <w:sz w:val="2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B1B3A"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B1B3A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